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7"/>
        <w:gridCol w:w="2500"/>
        <w:gridCol w:w="2500"/>
        <w:gridCol w:w="2501"/>
        <w:gridCol w:w="2500"/>
        <w:gridCol w:w="2501"/>
      </w:tblGrid>
      <w:tr w:rsidR="00761DF7" w14:paraId="5110905B" w14:textId="77777777" w:rsidTr="004832EB">
        <w:trPr>
          <w:trHeight w:val="241"/>
          <w:jc w:val="center"/>
        </w:trPr>
        <w:tc>
          <w:tcPr>
            <w:tcW w:w="2017" w:type="dxa"/>
            <w:shd w:val="clear" w:color="auto" w:fill="auto"/>
          </w:tcPr>
          <w:p w14:paraId="51109055" w14:textId="349DAB10" w:rsidR="00E145C8" w:rsidRDefault="00E145C8" w:rsidP="00E145C8"/>
        </w:tc>
        <w:tc>
          <w:tcPr>
            <w:tcW w:w="2500" w:type="dxa"/>
            <w:shd w:val="clear" w:color="auto" w:fill="auto"/>
          </w:tcPr>
          <w:p w14:paraId="51109056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MONDAY</w:t>
            </w:r>
          </w:p>
        </w:tc>
        <w:tc>
          <w:tcPr>
            <w:tcW w:w="2500" w:type="dxa"/>
            <w:shd w:val="clear" w:color="auto" w:fill="auto"/>
          </w:tcPr>
          <w:p w14:paraId="51109057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TUESDAY</w:t>
            </w:r>
          </w:p>
        </w:tc>
        <w:tc>
          <w:tcPr>
            <w:tcW w:w="2501" w:type="dxa"/>
            <w:shd w:val="clear" w:color="auto" w:fill="auto"/>
          </w:tcPr>
          <w:p w14:paraId="51109058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WEDNESDAY</w:t>
            </w:r>
          </w:p>
        </w:tc>
        <w:tc>
          <w:tcPr>
            <w:tcW w:w="2500" w:type="dxa"/>
            <w:shd w:val="clear" w:color="auto" w:fill="auto"/>
          </w:tcPr>
          <w:p w14:paraId="51109059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THURSDAY</w:t>
            </w:r>
          </w:p>
        </w:tc>
        <w:tc>
          <w:tcPr>
            <w:tcW w:w="2501" w:type="dxa"/>
            <w:shd w:val="clear" w:color="auto" w:fill="auto"/>
          </w:tcPr>
          <w:p w14:paraId="5110905A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FRIDAY</w:t>
            </w:r>
          </w:p>
        </w:tc>
      </w:tr>
      <w:tr w:rsidR="00D10858" w14:paraId="5110906F" w14:textId="77777777" w:rsidTr="004832EB">
        <w:trPr>
          <w:trHeight w:val="1955"/>
          <w:jc w:val="center"/>
        </w:trPr>
        <w:tc>
          <w:tcPr>
            <w:tcW w:w="2017" w:type="dxa"/>
            <w:shd w:val="clear" w:color="auto" w:fill="auto"/>
          </w:tcPr>
          <w:p w14:paraId="5110905C" w14:textId="77777777" w:rsidR="00D10858" w:rsidRPr="00E7691A" w:rsidRDefault="00D10858" w:rsidP="00D10858">
            <w:pPr>
              <w:jc w:val="center"/>
              <w:rPr>
                <w:b/>
              </w:rPr>
            </w:pPr>
          </w:p>
          <w:p w14:paraId="5110905D" w14:textId="77777777" w:rsidR="00D10858" w:rsidRDefault="00D10858" w:rsidP="00D10858">
            <w:pPr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  <w:p w14:paraId="5110905E" w14:textId="77777777" w:rsidR="00D10858" w:rsidRPr="00E7691A" w:rsidRDefault="00D10858" w:rsidP="00D10858">
            <w:pPr>
              <w:jc w:val="center"/>
              <w:rPr>
                <w:b/>
              </w:rPr>
            </w:pPr>
            <w:r w:rsidRPr="00E7691A">
              <w:rPr>
                <w:b/>
              </w:rPr>
              <w:t>OBJECTIVE:</w:t>
            </w:r>
          </w:p>
          <w:p w14:paraId="5110905F" w14:textId="77777777" w:rsidR="00D10858" w:rsidRPr="00E7691A" w:rsidRDefault="00D10858" w:rsidP="00D10858">
            <w:pPr>
              <w:jc w:val="center"/>
              <w:rPr>
                <w:b/>
              </w:rPr>
            </w:pPr>
          </w:p>
        </w:tc>
        <w:tc>
          <w:tcPr>
            <w:tcW w:w="2500" w:type="dxa"/>
            <w:shd w:val="clear" w:color="auto" w:fill="auto"/>
          </w:tcPr>
          <w:p w14:paraId="135EE0CB" w14:textId="77777777" w:rsidR="00221C02" w:rsidRPr="00221C02" w:rsidRDefault="00221C02" w:rsidP="00221C02">
            <w:pPr>
              <w:jc w:val="center"/>
            </w:pPr>
            <w:r w:rsidRPr="00221C02">
              <w:t xml:space="preserve">Students will be able to demonstrate </w:t>
            </w:r>
            <w:r w:rsidRPr="00221C02">
              <w:rPr>
                <w:b/>
                <w:bCs/>
                <w:i/>
                <w:iCs/>
                <w:u w:val="single"/>
              </w:rPr>
              <w:t>evaluation</w:t>
            </w:r>
            <w:r w:rsidRPr="00221C02">
              <w:t xml:space="preserve"> of heredity by </w:t>
            </w:r>
            <w:r w:rsidRPr="00221C02">
              <w:rPr>
                <w:b/>
                <w:bCs/>
                <w:i/>
                <w:iCs/>
                <w:u w:val="single"/>
              </w:rPr>
              <w:t>determining</w:t>
            </w:r>
            <w:r w:rsidRPr="00221C02">
              <w:t xml:space="preserve"> the parents of a given offspring by predicting a claim and supporting with evidence on an exit ticket.</w:t>
            </w:r>
          </w:p>
          <w:p w14:paraId="51109062" w14:textId="6EB9665B" w:rsidR="004832EB" w:rsidRPr="005D78C8" w:rsidRDefault="004832EB" w:rsidP="003D1F86">
            <w:pPr>
              <w:jc w:val="center"/>
            </w:pPr>
          </w:p>
        </w:tc>
        <w:tc>
          <w:tcPr>
            <w:tcW w:w="2500" w:type="dxa"/>
            <w:shd w:val="clear" w:color="auto" w:fill="auto"/>
          </w:tcPr>
          <w:p w14:paraId="51109065" w14:textId="3B34F8FB" w:rsidR="00D10858" w:rsidRDefault="00221C02" w:rsidP="00D10858">
            <w:pPr>
              <w:jc w:val="center"/>
            </w:pPr>
            <w:r w:rsidRPr="00221C02">
              <w:t xml:space="preserve">Students will be able to demonstrate </w:t>
            </w:r>
            <w:r w:rsidRPr="00221C02">
              <w:rPr>
                <w:b/>
                <w:bCs/>
                <w:i/>
                <w:iCs/>
                <w:u w:val="single"/>
              </w:rPr>
              <w:t>analysis</w:t>
            </w:r>
            <w:r w:rsidRPr="00221C02">
              <w:t xml:space="preserve"> of inheritance by </w:t>
            </w:r>
            <w:r w:rsidRPr="00221C02">
              <w:rPr>
                <w:b/>
                <w:bCs/>
                <w:i/>
                <w:iCs/>
                <w:u w:val="single"/>
              </w:rPr>
              <w:t>modeling</w:t>
            </w:r>
            <w:r w:rsidRPr="00221C02">
              <w:t xml:space="preserve"> the process using elves and explaining the outcomes in a type 2 writing with a score of 80% or higher.</w:t>
            </w:r>
          </w:p>
        </w:tc>
        <w:tc>
          <w:tcPr>
            <w:tcW w:w="2501" w:type="dxa"/>
            <w:shd w:val="clear" w:color="auto" w:fill="auto"/>
          </w:tcPr>
          <w:p w14:paraId="51109068" w14:textId="629161EB" w:rsidR="00EC62D7" w:rsidRPr="00642CF7" w:rsidRDefault="00221C02" w:rsidP="003D1F86">
            <w:pPr>
              <w:jc w:val="center"/>
            </w:pPr>
            <w:r w:rsidRPr="00221C02">
              <w:t xml:space="preserve">Students will be able to demonstrate </w:t>
            </w:r>
            <w:r w:rsidRPr="00221C02">
              <w:rPr>
                <w:b/>
                <w:bCs/>
                <w:i/>
                <w:iCs/>
                <w:u w:val="single"/>
              </w:rPr>
              <w:t>analysis</w:t>
            </w:r>
            <w:r w:rsidRPr="00221C02">
              <w:t xml:space="preserve"> of genetic variation by </w:t>
            </w:r>
            <w:r w:rsidRPr="00221C02">
              <w:rPr>
                <w:b/>
                <w:bCs/>
                <w:i/>
                <w:iCs/>
                <w:u w:val="single"/>
              </w:rPr>
              <w:t>explaining</w:t>
            </w:r>
            <w:r w:rsidRPr="00221C02">
              <w:t xml:space="preserve"> the model using a type 2 writing with a score of 80% or higher.</w:t>
            </w:r>
          </w:p>
        </w:tc>
        <w:tc>
          <w:tcPr>
            <w:tcW w:w="2500" w:type="dxa"/>
            <w:shd w:val="clear" w:color="auto" w:fill="auto"/>
          </w:tcPr>
          <w:p w14:paraId="5110906B" w14:textId="7F7CB5C7" w:rsidR="00D10858" w:rsidRDefault="00221C02" w:rsidP="007507A3">
            <w:pPr>
              <w:jc w:val="center"/>
            </w:pPr>
            <w:r w:rsidRPr="00221C02">
              <w:t xml:space="preserve">Students will be able to demonstrate </w:t>
            </w:r>
            <w:r w:rsidRPr="00221C02">
              <w:rPr>
                <w:b/>
                <w:bCs/>
                <w:i/>
                <w:iCs/>
                <w:u w:val="single"/>
              </w:rPr>
              <w:t>analysis</w:t>
            </w:r>
            <w:r w:rsidRPr="00221C02">
              <w:t xml:space="preserve"> of genetic variation by </w:t>
            </w:r>
            <w:r w:rsidRPr="00221C02">
              <w:rPr>
                <w:b/>
                <w:bCs/>
                <w:i/>
                <w:iCs/>
                <w:u w:val="single"/>
              </w:rPr>
              <w:t>explaining</w:t>
            </w:r>
            <w:r w:rsidRPr="00221C02">
              <w:t xml:space="preserve"> the </w:t>
            </w:r>
            <w:proofErr w:type="gramStart"/>
            <w:r w:rsidRPr="00221C02">
              <w:t>monsters</w:t>
            </w:r>
            <w:proofErr w:type="gramEnd"/>
            <w:r w:rsidRPr="00221C02">
              <w:t xml:space="preserve"> appearance and its connection to the parents on a type 2 writing.</w:t>
            </w:r>
          </w:p>
        </w:tc>
        <w:tc>
          <w:tcPr>
            <w:tcW w:w="2501" w:type="dxa"/>
            <w:shd w:val="clear" w:color="auto" w:fill="auto"/>
          </w:tcPr>
          <w:p w14:paraId="30031181" w14:textId="77777777" w:rsidR="00F42A2A" w:rsidRDefault="00221C02" w:rsidP="00D10858">
            <w:pPr>
              <w:jc w:val="center"/>
            </w:pPr>
            <w:r>
              <w:t xml:space="preserve">½ Day </w:t>
            </w:r>
          </w:p>
          <w:p w14:paraId="5EADE793" w14:textId="77777777" w:rsidR="00221C02" w:rsidRDefault="00221C02" w:rsidP="00D10858">
            <w:pPr>
              <w:jc w:val="center"/>
            </w:pPr>
          </w:p>
          <w:p w14:paraId="5110906E" w14:textId="553432CC" w:rsidR="00221C02" w:rsidRDefault="00221C02" w:rsidP="00D10858">
            <w:pPr>
              <w:jc w:val="center"/>
            </w:pPr>
            <w:r>
              <w:t>Cardinal Games</w:t>
            </w:r>
          </w:p>
        </w:tc>
      </w:tr>
      <w:tr w:rsidR="00D10858" w14:paraId="5110907F" w14:textId="77777777" w:rsidTr="004832EB">
        <w:trPr>
          <w:trHeight w:val="854"/>
          <w:jc w:val="center"/>
        </w:trPr>
        <w:tc>
          <w:tcPr>
            <w:tcW w:w="2017" w:type="dxa"/>
            <w:shd w:val="clear" w:color="auto" w:fill="auto"/>
          </w:tcPr>
          <w:p w14:paraId="51109070" w14:textId="77777777" w:rsidR="00D10858" w:rsidRPr="00E7691A" w:rsidRDefault="00D10858" w:rsidP="00D10858">
            <w:pPr>
              <w:jc w:val="center"/>
              <w:rPr>
                <w:b/>
              </w:rPr>
            </w:pPr>
          </w:p>
          <w:p w14:paraId="51109071" w14:textId="77777777" w:rsidR="00D10858" w:rsidRPr="00E7691A" w:rsidRDefault="00D10858" w:rsidP="00D10858">
            <w:pPr>
              <w:jc w:val="center"/>
              <w:rPr>
                <w:b/>
              </w:rPr>
            </w:pPr>
            <w:r>
              <w:rPr>
                <w:b/>
              </w:rPr>
              <w:t>LANGUAGE OBJECTIVE</w:t>
            </w:r>
            <w:r w:rsidRPr="00E7691A">
              <w:rPr>
                <w:b/>
              </w:rPr>
              <w:t>:</w:t>
            </w:r>
          </w:p>
          <w:p w14:paraId="51109072" w14:textId="77777777" w:rsidR="00D10858" w:rsidRPr="00E7691A" w:rsidRDefault="00D10858" w:rsidP="00D10858">
            <w:pPr>
              <w:jc w:val="center"/>
              <w:rPr>
                <w:b/>
              </w:rPr>
            </w:pPr>
          </w:p>
        </w:tc>
        <w:tc>
          <w:tcPr>
            <w:tcW w:w="2500" w:type="dxa"/>
            <w:shd w:val="clear" w:color="auto" w:fill="auto"/>
          </w:tcPr>
          <w:p w14:paraId="5BF81D2E" w14:textId="77777777" w:rsidR="00221C02" w:rsidRPr="00221C02" w:rsidRDefault="00221C02" w:rsidP="00221C02">
            <w:pPr>
              <w:jc w:val="center"/>
            </w:pPr>
            <w:r w:rsidRPr="00221C02">
              <w:t>Students will write to predict using an APK worksheet.</w:t>
            </w:r>
          </w:p>
          <w:p w14:paraId="51109074" w14:textId="664C574C" w:rsidR="00D10858" w:rsidRPr="00FD04A6" w:rsidRDefault="00D10858" w:rsidP="00221C02">
            <w:pPr>
              <w:jc w:val="center"/>
            </w:pPr>
          </w:p>
        </w:tc>
        <w:tc>
          <w:tcPr>
            <w:tcW w:w="2500" w:type="dxa"/>
            <w:shd w:val="clear" w:color="auto" w:fill="auto"/>
          </w:tcPr>
          <w:p w14:paraId="51109076" w14:textId="0AC2F24C" w:rsidR="00D10858" w:rsidRDefault="00221C02" w:rsidP="00D10858">
            <w:pPr>
              <w:jc w:val="center"/>
            </w:pPr>
            <w:r w:rsidRPr="00221C02">
              <w:t>Students will speak to each other using A/B partners.</w:t>
            </w:r>
          </w:p>
        </w:tc>
        <w:tc>
          <w:tcPr>
            <w:tcW w:w="2501" w:type="dxa"/>
            <w:shd w:val="clear" w:color="auto" w:fill="auto"/>
          </w:tcPr>
          <w:p w14:paraId="5110907A" w14:textId="06068116" w:rsidR="00D10858" w:rsidRPr="00642CF7" w:rsidRDefault="00221C02" w:rsidP="00D10858">
            <w:pPr>
              <w:jc w:val="center"/>
            </w:pPr>
            <w:r w:rsidRPr="00221C02">
              <w:t>Students will discuss the traits of a “monster” using A/B partners.</w:t>
            </w:r>
          </w:p>
        </w:tc>
        <w:tc>
          <w:tcPr>
            <w:tcW w:w="2500" w:type="dxa"/>
            <w:shd w:val="clear" w:color="auto" w:fill="auto"/>
          </w:tcPr>
          <w:p w14:paraId="5110907C" w14:textId="540A53BD" w:rsidR="00D10858" w:rsidRDefault="00221C02" w:rsidP="00D10858">
            <w:pPr>
              <w:jc w:val="center"/>
            </w:pPr>
            <w:r w:rsidRPr="00221C02">
              <w:t>Students will write to define vocabulary terms.</w:t>
            </w:r>
          </w:p>
        </w:tc>
        <w:tc>
          <w:tcPr>
            <w:tcW w:w="2501" w:type="dxa"/>
            <w:shd w:val="clear" w:color="auto" w:fill="auto"/>
          </w:tcPr>
          <w:p w14:paraId="5110907E" w14:textId="04E570F1" w:rsidR="00D10858" w:rsidRPr="00642CF7" w:rsidRDefault="00D10858" w:rsidP="00D10858">
            <w:pPr>
              <w:jc w:val="center"/>
            </w:pPr>
          </w:p>
        </w:tc>
      </w:tr>
      <w:tr w:rsidR="00D10858" w14:paraId="51109098" w14:textId="77777777" w:rsidTr="004832EB">
        <w:trPr>
          <w:trHeight w:val="908"/>
          <w:jc w:val="center"/>
        </w:trPr>
        <w:tc>
          <w:tcPr>
            <w:tcW w:w="2017" w:type="dxa"/>
            <w:shd w:val="clear" w:color="auto" w:fill="auto"/>
          </w:tcPr>
          <w:p w14:paraId="51109080" w14:textId="77777777" w:rsidR="00D10858" w:rsidRPr="00E7691A" w:rsidRDefault="00D10858" w:rsidP="00D10858">
            <w:pPr>
              <w:jc w:val="center"/>
              <w:rPr>
                <w:b/>
              </w:rPr>
            </w:pPr>
          </w:p>
          <w:p w14:paraId="51109081" w14:textId="77777777" w:rsidR="00D10858" w:rsidRPr="00E7691A" w:rsidRDefault="00D10858" w:rsidP="00D10858">
            <w:pPr>
              <w:jc w:val="center"/>
              <w:rPr>
                <w:b/>
              </w:rPr>
            </w:pPr>
            <w:r w:rsidRPr="00E7691A">
              <w:rPr>
                <w:b/>
              </w:rPr>
              <w:t>VOCABULARY:</w:t>
            </w:r>
          </w:p>
          <w:p w14:paraId="51109082" w14:textId="77777777" w:rsidR="00D10858" w:rsidRPr="00E7691A" w:rsidRDefault="00D10858" w:rsidP="00D10858">
            <w:pPr>
              <w:jc w:val="center"/>
              <w:rPr>
                <w:b/>
              </w:rPr>
            </w:pPr>
          </w:p>
        </w:tc>
        <w:tc>
          <w:tcPr>
            <w:tcW w:w="2500" w:type="dxa"/>
            <w:shd w:val="clear" w:color="auto" w:fill="auto"/>
          </w:tcPr>
          <w:p w14:paraId="51109084" w14:textId="53B17472" w:rsidR="003D1F86" w:rsidRPr="00285BF6" w:rsidRDefault="00221C02" w:rsidP="00D10858">
            <w:pPr>
              <w:jc w:val="center"/>
            </w:pPr>
            <w:r>
              <w:t>Inherited Trait, Offspring, Variation</w:t>
            </w:r>
          </w:p>
        </w:tc>
        <w:tc>
          <w:tcPr>
            <w:tcW w:w="2500" w:type="dxa"/>
            <w:shd w:val="clear" w:color="auto" w:fill="auto"/>
          </w:tcPr>
          <w:p w14:paraId="5110908A" w14:textId="609E424E" w:rsidR="00D10858" w:rsidRDefault="00D10858" w:rsidP="004832EB">
            <w:pPr>
              <w:jc w:val="center"/>
            </w:pPr>
          </w:p>
        </w:tc>
        <w:tc>
          <w:tcPr>
            <w:tcW w:w="2501" w:type="dxa"/>
            <w:shd w:val="clear" w:color="auto" w:fill="auto"/>
          </w:tcPr>
          <w:p w14:paraId="51109090" w14:textId="24E084D8" w:rsidR="00D10858" w:rsidRDefault="00221C02" w:rsidP="00D10858">
            <w:pPr>
              <w:jc w:val="center"/>
            </w:pPr>
            <w:r>
              <w:t>Genotype, Allele, Phenotype, Dominant, Recessive</w:t>
            </w:r>
          </w:p>
        </w:tc>
        <w:tc>
          <w:tcPr>
            <w:tcW w:w="2500" w:type="dxa"/>
            <w:shd w:val="clear" w:color="auto" w:fill="auto"/>
          </w:tcPr>
          <w:p w14:paraId="51109096" w14:textId="57BFA291" w:rsidR="00D10858" w:rsidRDefault="00221C02" w:rsidP="00D10858">
            <w:pPr>
              <w:jc w:val="center"/>
            </w:pPr>
            <w:r>
              <w:t>Heterozygous, Homozygous,</w:t>
            </w:r>
          </w:p>
        </w:tc>
        <w:tc>
          <w:tcPr>
            <w:tcW w:w="2501" w:type="dxa"/>
            <w:shd w:val="clear" w:color="auto" w:fill="auto"/>
          </w:tcPr>
          <w:p w14:paraId="51109097" w14:textId="3A4C0C5B" w:rsidR="00D10858" w:rsidRDefault="00D10858" w:rsidP="00D10858">
            <w:pPr>
              <w:jc w:val="center"/>
            </w:pPr>
          </w:p>
        </w:tc>
      </w:tr>
      <w:tr w:rsidR="003D1F86" w14:paraId="511090A0" w14:textId="77777777" w:rsidTr="003D1F86">
        <w:trPr>
          <w:trHeight w:val="3590"/>
          <w:jc w:val="center"/>
        </w:trPr>
        <w:tc>
          <w:tcPr>
            <w:tcW w:w="2017" w:type="dxa"/>
            <w:shd w:val="clear" w:color="auto" w:fill="auto"/>
          </w:tcPr>
          <w:p w14:paraId="51109099" w14:textId="77777777" w:rsidR="003D1F86" w:rsidRPr="00E7691A" w:rsidRDefault="003D1F86" w:rsidP="003D1F86">
            <w:pPr>
              <w:jc w:val="center"/>
              <w:rPr>
                <w:b/>
              </w:rPr>
            </w:pPr>
          </w:p>
          <w:p w14:paraId="5110909A" w14:textId="08D8818B" w:rsidR="003D1F86" w:rsidRPr="00E7691A" w:rsidRDefault="003D1F86" w:rsidP="003D1F86">
            <w:pPr>
              <w:jc w:val="center"/>
              <w:rPr>
                <w:b/>
              </w:rPr>
            </w:pPr>
            <w:r>
              <w:rPr>
                <w:b/>
              </w:rPr>
              <w:t>NGSS</w:t>
            </w:r>
            <w:r w:rsidRPr="00E7691A">
              <w:rPr>
                <w:b/>
              </w:rPr>
              <w:t>:</w:t>
            </w:r>
          </w:p>
        </w:tc>
        <w:tc>
          <w:tcPr>
            <w:tcW w:w="2500" w:type="dxa"/>
            <w:shd w:val="clear" w:color="auto" w:fill="auto"/>
          </w:tcPr>
          <w:p w14:paraId="3476532E" w14:textId="77777777" w:rsidR="00221C02" w:rsidRDefault="00221C02" w:rsidP="003D1F86">
            <w:pPr>
              <w:jc w:val="center"/>
              <w:rPr>
                <w:b/>
                <w:bCs/>
                <w:szCs w:val="21"/>
                <w:u w:val="single"/>
                <w:shd w:val="clear" w:color="auto" w:fill="FFFFFF"/>
              </w:rPr>
            </w:pPr>
            <w:r w:rsidRPr="00221C02">
              <w:rPr>
                <w:b/>
                <w:bCs/>
                <w:szCs w:val="21"/>
                <w:u w:val="single"/>
                <w:shd w:val="clear" w:color="auto" w:fill="FFFFFF"/>
              </w:rPr>
              <w:t>MS-LS3-2:</w:t>
            </w:r>
          </w:p>
          <w:p w14:paraId="5485B3E0" w14:textId="77777777" w:rsidR="00221C02" w:rsidRDefault="00221C02" w:rsidP="003D1F86">
            <w:pPr>
              <w:jc w:val="center"/>
              <w:rPr>
                <w:b/>
                <w:szCs w:val="21"/>
                <w:u w:val="single"/>
                <w:shd w:val="clear" w:color="auto" w:fill="FFFFFF"/>
              </w:rPr>
            </w:pPr>
          </w:p>
          <w:p w14:paraId="5110909B" w14:textId="3A61C9C1" w:rsidR="003D1F86" w:rsidRPr="00221C02" w:rsidRDefault="00221C02" w:rsidP="003D1F86">
            <w:pPr>
              <w:jc w:val="center"/>
            </w:pPr>
            <w:r w:rsidRPr="00221C02">
              <w:rPr>
                <w:szCs w:val="21"/>
                <w:shd w:val="clear" w:color="auto" w:fill="FFFFFF"/>
              </w:rPr>
              <w:t>Develop and use a model to describe why asexual reproduction results in offspring with identical genetic information and sexual reproduction results in offspring with genetic variation.</w:t>
            </w:r>
          </w:p>
        </w:tc>
        <w:tc>
          <w:tcPr>
            <w:tcW w:w="2500" w:type="dxa"/>
            <w:shd w:val="clear" w:color="auto" w:fill="auto"/>
          </w:tcPr>
          <w:p w14:paraId="6D96EA80" w14:textId="77777777" w:rsidR="00221C02" w:rsidRDefault="00221C02" w:rsidP="00221C02">
            <w:pPr>
              <w:jc w:val="center"/>
              <w:rPr>
                <w:b/>
                <w:bCs/>
                <w:szCs w:val="21"/>
                <w:u w:val="single"/>
                <w:shd w:val="clear" w:color="auto" w:fill="FFFFFF"/>
              </w:rPr>
            </w:pPr>
            <w:r w:rsidRPr="00221C02">
              <w:rPr>
                <w:b/>
                <w:bCs/>
                <w:szCs w:val="21"/>
                <w:u w:val="single"/>
                <w:shd w:val="clear" w:color="auto" w:fill="FFFFFF"/>
              </w:rPr>
              <w:t>MS-LS3-2:</w:t>
            </w:r>
          </w:p>
          <w:p w14:paraId="51AF131B" w14:textId="77777777" w:rsidR="00221C02" w:rsidRDefault="00221C02" w:rsidP="00221C02">
            <w:pPr>
              <w:jc w:val="center"/>
              <w:rPr>
                <w:b/>
                <w:szCs w:val="21"/>
                <w:u w:val="single"/>
                <w:shd w:val="clear" w:color="auto" w:fill="FFFFFF"/>
              </w:rPr>
            </w:pPr>
          </w:p>
          <w:p w14:paraId="5110909C" w14:textId="447CCE25" w:rsidR="003D1F86" w:rsidRPr="004832EB" w:rsidRDefault="00221C02" w:rsidP="00221C02">
            <w:pPr>
              <w:jc w:val="center"/>
            </w:pPr>
            <w:r w:rsidRPr="00221C02">
              <w:rPr>
                <w:szCs w:val="21"/>
                <w:shd w:val="clear" w:color="auto" w:fill="FFFFFF"/>
              </w:rPr>
              <w:t>Develop and use a model to describe why asexual reproduction results in offspring with identical genetic information and sexual reproduction results in offspring with genetic variation.</w:t>
            </w:r>
          </w:p>
        </w:tc>
        <w:tc>
          <w:tcPr>
            <w:tcW w:w="2501" w:type="dxa"/>
            <w:shd w:val="clear" w:color="auto" w:fill="auto"/>
          </w:tcPr>
          <w:p w14:paraId="4A420F06" w14:textId="77777777" w:rsidR="00221C02" w:rsidRDefault="00221C02" w:rsidP="00221C02">
            <w:pPr>
              <w:jc w:val="center"/>
              <w:rPr>
                <w:b/>
                <w:bCs/>
                <w:szCs w:val="21"/>
                <w:u w:val="single"/>
                <w:shd w:val="clear" w:color="auto" w:fill="FFFFFF"/>
              </w:rPr>
            </w:pPr>
            <w:r w:rsidRPr="00221C02">
              <w:rPr>
                <w:b/>
                <w:bCs/>
                <w:szCs w:val="21"/>
                <w:u w:val="single"/>
                <w:shd w:val="clear" w:color="auto" w:fill="FFFFFF"/>
              </w:rPr>
              <w:t>MS-LS3-2:</w:t>
            </w:r>
          </w:p>
          <w:p w14:paraId="63472EE6" w14:textId="77777777" w:rsidR="00221C02" w:rsidRDefault="00221C02" w:rsidP="00221C02">
            <w:pPr>
              <w:jc w:val="center"/>
              <w:rPr>
                <w:b/>
                <w:szCs w:val="21"/>
                <w:u w:val="single"/>
                <w:shd w:val="clear" w:color="auto" w:fill="FFFFFF"/>
              </w:rPr>
            </w:pPr>
          </w:p>
          <w:p w14:paraId="5110909D" w14:textId="3CDF169B" w:rsidR="003D1F86" w:rsidRPr="00A13541" w:rsidRDefault="00221C02" w:rsidP="00221C02">
            <w:pPr>
              <w:tabs>
                <w:tab w:val="left" w:pos="480"/>
              </w:tabs>
              <w:jc w:val="center"/>
            </w:pPr>
            <w:r w:rsidRPr="00221C02">
              <w:rPr>
                <w:szCs w:val="21"/>
                <w:shd w:val="clear" w:color="auto" w:fill="FFFFFF"/>
              </w:rPr>
              <w:t>Develop and use a model to describe why asexual reproduction results in offspring with identical genetic information and sexual reproduction results in offspring with genetic variation.</w:t>
            </w:r>
          </w:p>
        </w:tc>
        <w:tc>
          <w:tcPr>
            <w:tcW w:w="2500" w:type="dxa"/>
            <w:shd w:val="clear" w:color="auto" w:fill="auto"/>
          </w:tcPr>
          <w:p w14:paraId="3897E3FB" w14:textId="77777777" w:rsidR="00221C02" w:rsidRDefault="00221C02" w:rsidP="00221C02">
            <w:pPr>
              <w:jc w:val="center"/>
              <w:rPr>
                <w:b/>
                <w:bCs/>
                <w:szCs w:val="21"/>
                <w:u w:val="single"/>
                <w:shd w:val="clear" w:color="auto" w:fill="FFFFFF"/>
              </w:rPr>
            </w:pPr>
            <w:r w:rsidRPr="00221C02">
              <w:rPr>
                <w:b/>
                <w:bCs/>
                <w:szCs w:val="21"/>
                <w:u w:val="single"/>
                <w:shd w:val="clear" w:color="auto" w:fill="FFFFFF"/>
              </w:rPr>
              <w:t>MS-LS3-2:</w:t>
            </w:r>
          </w:p>
          <w:p w14:paraId="3611E1BC" w14:textId="77777777" w:rsidR="00221C02" w:rsidRDefault="00221C02" w:rsidP="00221C02">
            <w:pPr>
              <w:jc w:val="center"/>
              <w:rPr>
                <w:b/>
                <w:szCs w:val="21"/>
                <w:u w:val="single"/>
                <w:shd w:val="clear" w:color="auto" w:fill="FFFFFF"/>
              </w:rPr>
            </w:pPr>
          </w:p>
          <w:p w14:paraId="5110909E" w14:textId="670DC30F" w:rsidR="003D1F86" w:rsidRPr="00A13541" w:rsidRDefault="00221C02" w:rsidP="00221C02">
            <w:pPr>
              <w:jc w:val="center"/>
            </w:pPr>
            <w:r w:rsidRPr="00221C02">
              <w:rPr>
                <w:szCs w:val="21"/>
                <w:shd w:val="clear" w:color="auto" w:fill="FFFFFF"/>
              </w:rPr>
              <w:t>Develop and use a model to describe why asexual reproduction results in offspring with identical genetic information and sexual reproduction results in offspring with genetic variation.</w:t>
            </w:r>
          </w:p>
        </w:tc>
        <w:tc>
          <w:tcPr>
            <w:tcW w:w="2501" w:type="dxa"/>
            <w:shd w:val="clear" w:color="auto" w:fill="auto"/>
          </w:tcPr>
          <w:p w14:paraId="5110909F" w14:textId="4E8D9EB7" w:rsidR="003D1F86" w:rsidRPr="00A13541" w:rsidRDefault="003D1F86" w:rsidP="00221C02">
            <w:pPr>
              <w:jc w:val="center"/>
            </w:pPr>
            <w:bookmarkStart w:id="0" w:name="_GoBack"/>
            <w:bookmarkEnd w:id="0"/>
          </w:p>
        </w:tc>
      </w:tr>
    </w:tbl>
    <w:p w14:paraId="511090A1" w14:textId="0DA849D6" w:rsidR="00E145C8" w:rsidRPr="00E145C8" w:rsidRDefault="00E145C8" w:rsidP="00FD04A6">
      <w:pPr>
        <w:rPr>
          <w:sz w:val="32"/>
          <w:szCs w:val="32"/>
        </w:rPr>
      </w:pPr>
    </w:p>
    <w:sectPr w:rsidR="00E145C8" w:rsidRPr="00E145C8" w:rsidSect="003D1F86">
      <w:headerReference w:type="default" r:id="rId7"/>
      <w:pgSz w:w="15840" w:h="12240" w:orient="landscape" w:code="1"/>
      <w:pgMar w:top="432" w:right="1296" w:bottom="432" w:left="1296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FA278" w14:textId="77777777" w:rsidR="00742D36" w:rsidRDefault="00742D36" w:rsidP="003D1F86">
      <w:r>
        <w:separator/>
      </w:r>
    </w:p>
  </w:endnote>
  <w:endnote w:type="continuationSeparator" w:id="0">
    <w:p w14:paraId="4EB7673E" w14:textId="77777777" w:rsidR="00742D36" w:rsidRDefault="00742D36" w:rsidP="003D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D7F58" w14:textId="77777777" w:rsidR="00742D36" w:rsidRDefault="00742D36" w:rsidP="003D1F86">
      <w:r>
        <w:separator/>
      </w:r>
    </w:p>
  </w:footnote>
  <w:footnote w:type="continuationSeparator" w:id="0">
    <w:p w14:paraId="006E47F5" w14:textId="77777777" w:rsidR="00742D36" w:rsidRDefault="00742D36" w:rsidP="003D1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919B6" w14:textId="77777777" w:rsidR="003D1F86" w:rsidRDefault="003D1F86" w:rsidP="003D1F86">
    <w:pPr>
      <w:jc w:val="center"/>
      <w:rPr>
        <w:b/>
        <w:sz w:val="32"/>
        <w:szCs w:val="32"/>
      </w:rPr>
    </w:pPr>
    <w:r>
      <w:rPr>
        <w:b/>
        <w:sz w:val="32"/>
        <w:szCs w:val="32"/>
      </w:rPr>
      <w:t>7</w:t>
    </w:r>
    <w:r w:rsidRPr="00BF3221">
      <w:rPr>
        <w:b/>
        <w:sz w:val="32"/>
        <w:szCs w:val="32"/>
        <w:vertAlign w:val="superscript"/>
      </w:rPr>
      <w:t>th</w:t>
    </w:r>
    <w:r w:rsidRPr="00BF3221">
      <w:rPr>
        <w:b/>
        <w:sz w:val="32"/>
        <w:szCs w:val="32"/>
      </w:rPr>
      <w:t xml:space="preserve"> Grade Science Lesson Plans</w:t>
    </w:r>
  </w:p>
  <w:p w14:paraId="5AAC242C" w14:textId="084B70A9" w:rsidR="003D1F86" w:rsidRPr="00D10858" w:rsidRDefault="00221C02" w:rsidP="003D1F86">
    <w:pPr>
      <w:jc w:val="center"/>
      <w:rPr>
        <w:b/>
        <w:sz w:val="32"/>
        <w:szCs w:val="32"/>
      </w:rPr>
    </w:pPr>
    <w:r>
      <w:rPr>
        <w:sz w:val="28"/>
        <w:szCs w:val="28"/>
      </w:rPr>
      <w:t>February</w:t>
    </w:r>
    <w:r w:rsidR="003D1F86">
      <w:rPr>
        <w:sz w:val="28"/>
        <w:szCs w:val="28"/>
      </w:rPr>
      <w:t xml:space="preserve"> </w:t>
    </w:r>
    <w:r>
      <w:rPr>
        <w:sz w:val="28"/>
        <w:szCs w:val="28"/>
      </w:rPr>
      <w:t>3</w:t>
    </w:r>
    <w:r w:rsidR="003D1F86">
      <w:rPr>
        <w:sz w:val="28"/>
        <w:szCs w:val="28"/>
      </w:rPr>
      <w:t xml:space="preserve"> – </w:t>
    </w:r>
    <w:r>
      <w:rPr>
        <w:sz w:val="28"/>
        <w:szCs w:val="28"/>
      </w:rPr>
      <w:t>7</w:t>
    </w:r>
  </w:p>
  <w:p w14:paraId="18F489A6" w14:textId="2D62984B" w:rsidR="003D1F86" w:rsidRDefault="00221C02" w:rsidP="003D1F86">
    <w:pPr>
      <w:jc w:val="center"/>
      <w:rPr>
        <w:szCs w:val="22"/>
      </w:rPr>
    </w:pPr>
    <w:r>
      <w:rPr>
        <w:szCs w:val="22"/>
      </w:rPr>
      <w:t>Inheritance and Genetic Variation</w:t>
    </w:r>
  </w:p>
  <w:p w14:paraId="6D18EDF7" w14:textId="77777777" w:rsidR="003D1F86" w:rsidRDefault="003D1F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11EA0"/>
    <w:multiLevelType w:val="hybridMultilevel"/>
    <w:tmpl w:val="4BFA1A6C"/>
    <w:lvl w:ilvl="0" w:tplc="09D23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D6A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7C0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7E0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729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45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488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1A5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D8D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E307DE"/>
    <w:multiLevelType w:val="hybridMultilevel"/>
    <w:tmpl w:val="095C6BD0"/>
    <w:lvl w:ilvl="0" w:tplc="71506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B85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C46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8A9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4AB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9CB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5C9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F85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520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DD90DC4"/>
    <w:multiLevelType w:val="hybridMultilevel"/>
    <w:tmpl w:val="86B07B1E"/>
    <w:lvl w:ilvl="0" w:tplc="93E07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029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B8F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3AC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5A9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32C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BE6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EE5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D2A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FDE711F"/>
    <w:multiLevelType w:val="hybridMultilevel"/>
    <w:tmpl w:val="22B038D2"/>
    <w:lvl w:ilvl="0" w:tplc="1CC04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0AC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F89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BA6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08A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5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A07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5E4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A2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5910F6A"/>
    <w:multiLevelType w:val="hybridMultilevel"/>
    <w:tmpl w:val="0A7207AC"/>
    <w:lvl w:ilvl="0" w:tplc="9B78C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54C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866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685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F2C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DC6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B87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F41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3C8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BFE08C2"/>
    <w:multiLevelType w:val="hybridMultilevel"/>
    <w:tmpl w:val="4DAAD352"/>
    <w:lvl w:ilvl="0" w:tplc="737AA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9837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88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B86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B27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381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940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0AC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EA6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5C8"/>
    <w:rsid w:val="000061EE"/>
    <w:rsid w:val="00066D7D"/>
    <w:rsid w:val="000917BE"/>
    <w:rsid w:val="00153BBE"/>
    <w:rsid w:val="00194E02"/>
    <w:rsid w:val="00221C02"/>
    <w:rsid w:val="00285BF6"/>
    <w:rsid w:val="002979F2"/>
    <w:rsid w:val="002A7744"/>
    <w:rsid w:val="002C0AE3"/>
    <w:rsid w:val="002E430E"/>
    <w:rsid w:val="00306C5B"/>
    <w:rsid w:val="00341EA7"/>
    <w:rsid w:val="003551E4"/>
    <w:rsid w:val="00397C09"/>
    <w:rsid w:val="003C66E5"/>
    <w:rsid w:val="003D1F86"/>
    <w:rsid w:val="004412C2"/>
    <w:rsid w:val="00475716"/>
    <w:rsid w:val="004832EB"/>
    <w:rsid w:val="004C2B59"/>
    <w:rsid w:val="00561E64"/>
    <w:rsid w:val="00564C8B"/>
    <w:rsid w:val="005D78C8"/>
    <w:rsid w:val="00617DD5"/>
    <w:rsid w:val="00635F6D"/>
    <w:rsid w:val="00642CF7"/>
    <w:rsid w:val="006C7F5F"/>
    <w:rsid w:val="006F1DB5"/>
    <w:rsid w:val="0072029B"/>
    <w:rsid w:val="00730B0A"/>
    <w:rsid w:val="00742D36"/>
    <w:rsid w:val="007507A3"/>
    <w:rsid w:val="00761DF7"/>
    <w:rsid w:val="007A4EA5"/>
    <w:rsid w:val="007E5490"/>
    <w:rsid w:val="008351F6"/>
    <w:rsid w:val="00856676"/>
    <w:rsid w:val="00896D56"/>
    <w:rsid w:val="008F401E"/>
    <w:rsid w:val="008F627F"/>
    <w:rsid w:val="009148D2"/>
    <w:rsid w:val="009B7E7E"/>
    <w:rsid w:val="00A13541"/>
    <w:rsid w:val="00A81E3C"/>
    <w:rsid w:val="00AB780A"/>
    <w:rsid w:val="00B47A06"/>
    <w:rsid w:val="00B5153D"/>
    <w:rsid w:val="00B71DF4"/>
    <w:rsid w:val="00B74792"/>
    <w:rsid w:val="00B77E6A"/>
    <w:rsid w:val="00BD054B"/>
    <w:rsid w:val="00BF3221"/>
    <w:rsid w:val="00C13509"/>
    <w:rsid w:val="00CA41C2"/>
    <w:rsid w:val="00D10858"/>
    <w:rsid w:val="00D11639"/>
    <w:rsid w:val="00D62A02"/>
    <w:rsid w:val="00D836E0"/>
    <w:rsid w:val="00E105AE"/>
    <w:rsid w:val="00E145C8"/>
    <w:rsid w:val="00E46DB9"/>
    <w:rsid w:val="00E7691A"/>
    <w:rsid w:val="00EC62D7"/>
    <w:rsid w:val="00F0056F"/>
    <w:rsid w:val="00F42A2A"/>
    <w:rsid w:val="00F841B5"/>
    <w:rsid w:val="00F92951"/>
    <w:rsid w:val="00F97691"/>
    <w:rsid w:val="00FD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09051"/>
  <w14:defaultImageDpi w14:val="300"/>
  <w15:docId w15:val="{6688C81B-9C49-4CA9-859C-CB893E0F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4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551E4"/>
    <w:rPr>
      <w:b/>
      <w:bCs/>
    </w:rPr>
  </w:style>
  <w:style w:type="paragraph" w:styleId="Header">
    <w:name w:val="header"/>
    <w:basedOn w:val="Normal"/>
    <w:link w:val="HeaderChar"/>
    <w:unhideWhenUsed/>
    <w:rsid w:val="003D1F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D1F8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D1F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D1F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7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4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9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8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4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3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88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8th Grade Earth Science Lesson Plans</vt:lpstr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Grade Earth Science Lesson Plans</dc:title>
  <dc:subject/>
  <dc:creator>Student</dc:creator>
  <cp:keywords/>
  <dc:description/>
  <cp:lastModifiedBy>Bryan Aue</cp:lastModifiedBy>
  <cp:revision>2</cp:revision>
  <dcterms:created xsi:type="dcterms:W3CDTF">2020-02-04T15:27:00Z</dcterms:created>
  <dcterms:modified xsi:type="dcterms:W3CDTF">2020-02-04T15:27:00Z</dcterms:modified>
</cp:coreProperties>
</file>